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5D8" w:rsidRPr="004655D8" w:rsidRDefault="004655D8" w:rsidP="004655D8">
      <w:pPr>
        <w:jc w:val="center"/>
        <w:rPr>
          <w:rFonts w:ascii="Times New Roman" w:hAnsi="Times New Roman" w:cs="Times New Roman"/>
          <w:b/>
          <w:sz w:val="24"/>
          <w:szCs w:val="24"/>
        </w:rPr>
      </w:pPr>
      <w:r w:rsidRPr="004655D8">
        <w:rPr>
          <w:rFonts w:ascii="Times New Roman" w:hAnsi="Times New Roman" w:cs="Times New Roman"/>
          <w:b/>
          <w:sz w:val="24"/>
          <w:szCs w:val="24"/>
        </w:rPr>
        <w:t>LIETUVOS RESPUBLIKOS SVEIKATOS APSAUGOS MINISTRAS</w:t>
      </w:r>
    </w:p>
    <w:p w:rsidR="004655D8" w:rsidRDefault="004655D8" w:rsidP="004655D8">
      <w:pPr>
        <w:spacing w:after="0"/>
        <w:jc w:val="center"/>
        <w:rPr>
          <w:rFonts w:ascii="Times New Roman" w:hAnsi="Times New Roman" w:cs="Times New Roman"/>
          <w:b/>
          <w:sz w:val="24"/>
          <w:szCs w:val="24"/>
        </w:rPr>
      </w:pPr>
      <w:r w:rsidRPr="004655D8">
        <w:rPr>
          <w:rFonts w:ascii="Times New Roman" w:hAnsi="Times New Roman" w:cs="Times New Roman"/>
          <w:b/>
          <w:sz w:val="24"/>
          <w:szCs w:val="24"/>
        </w:rPr>
        <w:t>ĮSAKYMAS</w:t>
      </w:r>
    </w:p>
    <w:p w:rsidR="004655D8" w:rsidRDefault="004655D8" w:rsidP="004655D8">
      <w:pPr>
        <w:spacing w:after="0"/>
        <w:jc w:val="center"/>
        <w:rPr>
          <w:rFonts w:ascii="Times New Roman" w:hAnsi="Times New Roman" w:cs="Times New Roman"/>
          <w:b/>
          <w:sz w:val="24"/>
          <w:szCs w:val="24"/>
        </w:rPr>
      </w:pPr>
      <w:r w:rsidRPr="004655D8">
        <w:rPr>
          <w:rFonts w:ascii="Times New Roman" w:hAnsi="Times New Roman" w:cs="Times New Roman"/>
          <w:b/>
          <w:sz w:val="24"/>
          <w:szCs w:val="24"/>
        </w:rPr>
        <w:t>DĖL LIETUVOS RESPUBLIKOS SVEIKATOS APSAUGOS MINISTRO 2010 M.</w:t>
      </w:r>
    </w:p>
    <w:p w:rsidR="004655D8" w:rsidRDefault="004655D8" w:rsidP="004655D8">
      <w:pPr>
        <w:spacing w:after="0"/>
        <w:jc w:val="center"/>
        <w:rPr>
          <w:rFonts w:ascii="Times New Roman" w:hAnsi="Times New Roman" w:cs="Times New Roman"/>
          <w:b/>
          <w:sz w:val="24"/>
          <w:szCs w:val="24"/>
        </w:rPr>
      </w:pPr>
      <w:r w:rsidRPr="004655D8">
        <w:rPr>
          <w:rFonts w:ascii="Times New Roman" w:hAnsi="Times New Roman" w:cs="Times New Roman"/>
          <w:b/>
          <w:sz w:val="24"/>
          <w:szCs w:val="24"/>
        </w:rPr>
        <w:t xml:space="preserve">BALANDŽIO 22 </w:t>
      </w:r>
      <w:r>
        <w:rPr>
          <w:rFonts w:ascii="Times New Roman" w:hAnsi="Times New Roman" w:cs="Times New Roman"/>
          <w:b/>
          <w:sz w:val="24"/>
          <w:szCs w:val="24"/>
        </w:rPr>
        <w:t xml:space="preserve">  </w:t>
      </w:r>
      <w:r w:rsidRPr="004655D8">
        <w:rPr>
          <w:rFonts w:ascii="Times New Roman" w:hAnsi="Times New Roman" w:cs="Times New Roman"/>
          <w:b/>
          <w:sz w:val="24"/>
          <w:szCs w:val="24"/>
        </w:rPr>
        <w:t>D. ĮSAKYMO NR. V-313 „DĖL LIETUVOS HIGIENOS NORMOS</w:t>
      </w:r>
    </w:p>
    <w:p w:rsidR="004655D8" w:rsidRDefault="004655D8" w:rsidP="004655D8">
      <w:pPr>
        <w:spacing w:after="0"/>
        <w:jc w:val="center"/>
        <w:rPr>
          <w:rFonts w:ascii="Times New Roman" w:hAnsi="Times New Roman" w:cs="Times New Roman"/>
          <w:b/>
          <w:sz w:val="24"/>
          <w:szCs w:val="24"/>
        </w:rPr>
      </w:pPr>
      <w:r w:rsidRPr="004655D8">
        <w:rPr>
          <w:rFonts w:ascii="Times New Roman" w:hAnsi="Times New Roman" w:cs="Times New Roman"/>
          <w:b/>
          <w:sz w:val="24"/>
          <w:szCs w:val="24"/>
        </w:rPr>
        <w:t xml:space="preserve"> HN 75:2016</w:t>
      </w:r>
      <w:r>
        <w:rPr>
          <w:rFonts w:ascii="Times New Roman" w:hAnsi="Times New Roman" w:cs="Times New Roman"/>
          <w:b/>
          <w:sz w:val="24"/>
          <w:szCs w:val="24"/>
        </w:rPr>
        <w:t xml:space="preserve"> </w:t>
      </w:r>
      <w:r w:rsidRPr="004655D8">
        <w:rPr>
          <w:rFonts w:ascii="Times New Roman" w:hAnsi="Times New Roman" w:cs="Times New Roman"/>
          <w:b/>
          <w:sz w:val="24"/>
          <w:szCs w:val="24"/>
        </w:rPr>
        <w:t>„IKIMOKYKLINIO IR PRIEŠMOKYKLINIO UGDYMO PROGRAMŲ</w:t>
      </w:r>
    </w:p>
    <w:p w:rsidR="004655D8" w:rsidRDefault="004655D8" w:rsidP="004655D8">
      <w:pPr>
        <w:spacing w:after="0"/>
        <w:jc w:val="center"/>
        <w:rPr>
          <w:rFonts w:ascii="Times New Roman" w:hAnsi="Times New Roman" w:cs="Times New Roman"/>
          <w:b/>
          <w:sz w:val="24"/>
          <w:szCs w:val="24"/>
        </w:rPr>
      </w:pPr>
      <w:r w:rsidRPr="004655D8">
        <w:rPr>
          <w:rFonts w:ascii="Times New Roman" w:hAnsi="Times New Roman" w:cs="Times New Roman"/>
          <w:b/>
          <w:sz w:val="24"/>
          <w:szCs w:val="24"/>
        </w:rPr>
        <w:t>VYKDYMO BENDRIEJI SVEIKATOS SAUGOS REIKALAVIMAI“ PATVIRTINIMO“</w:t>
      </w:r>
    </w:p>
    <w:p w:rsidR="004655D8" w:rsidRPr="004655D8" w:rsidRDefault="004655D8" w:rsidP="004655D8">
      <w:pPr>
        <w:spacing w:after="0"/>
        <w:jc w:val="center"/>
        <w:rPr>
          <w:rFonts w:ascii="Times New Roman" w:hAnsi="Times New Roman" w:cs="Times New Roman"/>
          <w:b/>
          <w:sz w:val="24"/>
          <w:szCs w:val="24"/>
        </w:rPr>
      </w:pPr>
      <w:r w:rsidRPr="004655D8">
        <w:rPr>
          <w:rFonts w:ascii="Times New Roman" w:hAnsi="Times New Roman" w:cs="Times New Roman"/>
          <w:b/>
          <w:sz w:val="24"/>
          <w:szCs w:val="24"/>
        </w:rPr>
        <w:t>PAKEITIMO</w:t>
      </w:r>
    </w:p>
    <w:p w:rsidR="004655D8" w:rsidRDefault="004655D8" w:rsidP="004655D8">
      <w:pPr>
        <w:spacing w:after="0"/>
        <w:jc w:val="center"/>
        <w:rPr>
          <w:rFonts w:ascii="Times New Roman" w:hAnsi="Times New Roman" w:cs="Times New Roman"/>
          <w:sz w:val="24"/>
          <w:szCs w:val="24"/>
        </w:rPr>
      </w:pPr>
      <w:r w:rsidRPr="004655D8">
        <w:rPr>
          <w:rFonts w:ascii="Times New Roman" w:hAnsi="Times New Roman" w:cs="Times New Roman"/>
          <w:sz w:val="24"/>
          <w:szCs w:val="24"/>
        </w:rPr>
        <w:t xml:space="preserve">2018 m. spalio 31 d. Nr. V-1183 </w:t>
      </w:r>
    </w:p>
    <w:p w:rsidR="004655D8" w:rsidRDefault="004655D8" w:rsidP="004655D8">
      <w:pPr>
        <w:spacing w:after="0"/>
        <w:jc w:val="center"/>
        <w:rPr>
          <w:rFonts w:ascii="Times New Roman" w:hAnsi="Times New Roman" w:cs="Times New Roman"/>
          <w:sz w:val="24"/>
          <w:szCs w:val="24"/>
        </w:rPr>
      </w:pPr>
      <w:r w:rsidRPr="004655D8">
        <w:rPr>
          <w:rFonts w:ascii="Times New Roman" w:hAnsi="Times New Roman" w:cs="Times New Roman"/>
          <w:sz w:val="24"/>
          <w:szCs w:val="24"/>
        </w:rPr>
        <w:t>Vilnius</w:t>
      </w:r>
    </w:p>
    <w:p w:rsidR="004655D8" w:rsidRPr="004655D8" w:rsidRDefault="004655D8" w:rsidP="004655D8">
      <w:pPr>
        <w:spacing w:after="0"/>
        <w:jc w:val="center"/>
        <w:rPr>
          <w:rFonts w:ascii="Times New Roman" w:hAnsi="Times New Roman" w:cs="Times New Roman"/>
          <w:sz w:val="24"/>
          <w:szCs w:val="24"/>
        </w:rPr>
      </w:pPr>
    </w:p>
    <w:p w:rsidR="004655D8" w:rsidRDefault="004655D8" w:rsidP="00835F3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655D8">
        <w:rPr>
          <w:rFonts w:ascii="Times New Roman" w:hAnsi="Times New Roman" w:cs="Times New Roman"/>
          <w:sz w:val="24"/>
          <w:szCs w:val="24"/>
        </w:rPr>
        <w:t xml:space="preserve">P a k e i č i u Lietuvos higienos normą HN 75:2016 „Ikimokyklinio ir priešmokyklinio ugdymo programų vykdymo bendrieji sveikatos saugos reikalavimai“, patvirtintą Lietuvos Respublikos sveikatos apsaugos ministro 2010 m. balandžio 22 d. įsakymu Nr. V-313 „Dėl Lietuvos higienos normos HN 75:2016 „Ikimokyklinio ir priešmokyklinio ugdymo programų vykdymo bendrieji sveikatos saugos reikalavimai“ patvirtinimo“: </w:t>
      </w:r>
    </w:p>
    <w:p w:rsidR="004655D8" w:rsidRDefault="004655D8" w:rsidP="00835F3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655D8">
        <w:rPr>
          <w:rFonts w:ascii="Times New Roman" w:hAnsi="Times New Roman" w:cs="Times New Roman"/>
          <w:sz w:val="24"/>
          <w:szCs w:val="24"/>
        </w:rPr>
        <w:t xml:space="preserve">1. Pakeičiu 10 punktą ir jį išdėstau taip: „10. Teisės akte [13.14] nurodyti švietimo teikėjo, vykdančio ikimokyklinio ir (ar) priešmokyklinio ugdymo programą, darbuotojai, laisvasis mokytojas, vykdantis ikimokyklinio ir (ar) priešmokyklinio ugdymo programą, šiame teisės akte nustatyta tvarka privalo gauti Sveikatos žinių ir įgūdžių atestavimo pažymėjimus. Sveikatos žinių ir įgūdžių atestavimo pažymėjimai ar jų kopijos laikomi švietimo teikėjo nustatytoje vietoje.“ </w:t>
      </w:r>
    </w:p>
    <w:p w:rsidR="004655D8" w:rsidRDefault="004655D8" w:rsidP="00835F3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655D8">
        <w:rPr>
          <w:rFonts w:ascii="Times New Roman" w:hAnsi="Times New Roman" w:cs="Times New Roman"/>
          <w:sz w:val="24"/>
          <w:szCs w:val="24"/>
        </w:rPr>
        <w:t xml:space="preserve">2. Pakeičiu 13.8 papunktį ir jį išdėstau taip: „13.8. Lietuvos Respublikos sveikatos apsaugos ministro 2003 m. liepos 23 d. įsakymas Nr. V-455 „Dėl Lietuvos higienos normos HN 24:2017 „Geriamojo vandens saugos ir kokybės reikalavimai“ patvirtinimo“;“. </w:t>
      </w:r>
    </w:p>
    <w:p w:rsidR="004655D8" w:rsidRDefault="004655D8" w:rsidP="00835F3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655D8">
        <w:rPr>
          <w:rFonts w:ascii="Times New Roman" w:hAnsi="Times New Roman" w:cs="Times New Roman"/>
          <w:sz w:val="24"/>
          <w:szCs w:val="24"/>
        </w:rPr>
        <w:t xml:space="preserve">3. Pakeičiu 13.10 papunktį ir jį išdėstau taip: „13.10. Lietuvos Respublikos sveikatos apsaugos ministro 2005 m. liepos 12 d. įsakymas Nr. V-572 „Dėl Lietuvos higienos normos HN 109:2016 „Baseinų visuomenės sveikatos saugos reikalavimai“ patvirtinimo“;“. </w:t>
      </w:r>
    </w:p>
    <w:p w:rsidR="00835F3E" w:rsidRDefault="004655D8" w:rsidP="00835F3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655D8">
        <w:rPr>
          <w:rFonts w:ascii="Times New Roman" w:hAnsi="Times New Roman" w:cs="Times New Roman"/>
          <w:sz w:val="24"/>
          <w:szCs w:val="24"/>
        </w:rPr>
        <w:t xml:space="preserve">4. Pakeičiu 13.13 papunktį ir jį išdėstau taip: 13.13. Lietuvos Respublikos sveikatos apsaugos ministro 2007 m. gegužės 10 d. įsakymas Nr. V-362 „Dėl Lietuvos higienos normos HN 35:2007 „Didžiausia leidžiama cheminių medžiagų (teršalų) koncentracija gyvenamosios ir visuomeninės paskirties pastatų patalpų ore“ patvirtinimo“;“. </w:t>
      </w:r>
    </w:p>
    <w:p w:rsidR="004655D8" w:rsidRDefault="00835F3E" w:rsidP="00835F3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655D8" w:rsidRPr="004655D8">
        <w:rPr>
          <w:rFonts w:ascii="Times New Roman" w:hAnsi="Times New Roman" w:cs="Times New Roman"/>
          <w:sz w:val="24"/>
          <w:szCs w:val="24"/>
        </w:rPr>
        <w:t xml:space="preserve">5. Pakeičiu 13.14 papunktį ir jį išdėstau taip: „13.14. Lietuvos Respublikos sveikatos apsaugos ministro 2008 m. sausio 28 d. įsakymas Nr. V-69 „Dėl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 patvirtinimo“;“. </w:t>
      </w:r>
    </w:p>
    <w:p w:rsidR="004655D8" w:rsidRDefault="004655D8" w:rsidP="00835F3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655D8">
        <w:rPr>
          <w:rFonts w:ascii="Times New Roman" w:hAnsi="Times New Roman" w:cs="Times New Roman"/>
          <w:sz w:val="24"/>
          <w:szCs w:val="24"/>
        </w:rPr>
        <w:t xml:space="preserve">6. Pripažįstu netekusiu galios 56 punktą. </w:t>
      </w:r>
    </w:p>
    <w:p w:rsidR="004655D8" w:rsidRPr="004655D8" w:rsidRDefault="004655D8" w:rsidP="00835F3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655D8">
        <w:rPr>
          <w:rFonts w:ascii="Times New Roman" w:hAnsi="Times New Roman" w:cs="Times New Roman"/>
          <w:sz w:val="24"/>
          <w:szCs w:val="24"/>
        </w:rPr>
        <w:t xml:space="preserve">7. Pakeičiu 80 punktą ir jį išdėstau taip: </w:t>
      </w:r>
    </w:p>
    <w:p w:rsidR="004655D8" w:rsidRPr="00835F3E" w:rsidRDefault="004655D8" w:rsidP="00835F3E">
      <w:pPr>
        <w:spacing w:after="0"/>
        <w:rPr>
          <w:rFonts w:ascii="Times New Roman" w:hAnsi="Times New Roman" w:cs="Times New Roman"/>
          <w:b/>
          <w:color w:val="FF0000"/>
          <w:sz w:val="24"/>
          <w:szCs w:val="24"/>
        </w:rPr>
      </w:pPr>
      <w:r>
        <w:rPr>
          <w:rFonts w:ascii="Times New Roman" w:hAnsi="Times New Roman" w:cs="Times New Roman"/>
          <w:sz w:val="24"/>
          <w:szCs w:val="24"/>
        </w:rPr>
        <w:t xml:space="preserve">             </w:t>
      </w:r>
      <w:r w:rsidRPr="004655D8">
        <w:rPr>
          <w:rFonts w:ascii="Times New Roman" w:hAnsi="Times New Roman" w:cs="Times New Roman"/>
          <w:sz w:val="24"/>
          <w:szCs w:val="24"/>
        </w:rPr>
        <w:t xml:space="preserve">„80. </w:t>
      </w:r>
      <w:r w:rsidRPr="00835F3E">
        <w:rPr>
          <w:rFonts w:ascii="Times New Roman" w:hAnsi="Times New Roman" w:cs="Times New Roman"/>
          <w:b/>
          <w:color w:val="FF0000"/>
          <w:sz w:val="24"/>
          <w:szCs w:val="24"/>
        </w:rPr>
        <w:t xml:space="preserve">Vaikai ugdyti pagal ikimokyklinio ir (ar) priešmokyklinio ugdymo programą nepriimami, jei turi užkrečiamųjų ligų ar kitų ūmių sveikatos sutrikimų požymių (karščiuoja, dūsta, skundžiasi skausmu, viduriuoja, vemia, turi nežinomos kilmės bėrimo elementų), taip pat turi utėlių ar glindų.“ </w:t>
      </w:r>
    </w:p>
    <w:p w:rsidR="004655D8" w:rsidRDefault="004655D8" w:rsidP="00835F3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655D8">
        <w:rPr>
          <w:rFonts w:ascii="Times New Roman" w:hAnsi="Times New Roman" w:cs="Times New Roman"/>
          <w:sz w:val="24"/>
          <w:szCs w:val="24"/>
        </w:rPr>
        <w:t xml:space="preserve">8. Pakeičiu 81 punktą ir jį išdėstau taip: </w:t>
      </w:r>
    </w:p>
    <w:p w:rsidR="004655D8" w:rsidRDefault="004655D8" w:rsidP="00835F3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655D8">
        <w:rPr>
          <w:rFonts w:ascii="Times New Roman" w:hAnsi="Times New Roman" w:cs="Times New Roman"/>
          <w:sz w:val="24"/>
          <w:szCs w:val="24"/>
        </w:rPr>
        <w:t xml:space="preserve">„81. Vaikui sunegalavus ugdymo proceso metu informuojami jo tėvai (globėjai, rūpintojai), o esant būtinumui nedelsiant kviečiama greitoji medicinos pagalba. Jei vaikui ugdymo proceso metu pasireiškė užkrečiamųjų ligų požymiai, jis izoliuojamas, kol jo tėvai (globėjai, rūpintojai) atvyks.“ </w:t>
      </w:r>
    </w:p>
    <w:p w:rsidR="004655D8" w:rsidRDefault="004655D8" w:rsidP="00835F3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655D8">
        <w:rPr>
          <w:rFonts w:ascii="Times New Roman" w:hAnsi="Times New Roman" w:cs="Times New Roman"/>
          <w:sz w:val="24"/>
          <w:szCs w:val="24"/>
        </w:rPr>
        <w:t xml:space="preserve">9. Pripažįstu netekusiu galios 82 punktą. </w:t>
      </w:r>
    </w:p>
    <w:p w:rsidR="004655D8" w:rsidRDefault="004655D8" w:rsidP="00835F3E">
      <w:pPr>
        <w:spacing w:after="0"/>
        <w:rPr>
          <w:rFonts w:ascii="Times New Roman" w:hAnsi="Times New Roman" w:cs="Times New Roman"/>
          <w:sz w:val="24"/>
          <w:szCs w:val="24"/>
        </w:rPr>
      </w:pPr>
    </w:p>
    <w:p w:rsidR="004655D8" w:rsidRPr="004655D8" w:rsidRDefault="004655D8" w:rsidP="00835F3E">
      <w:pPr>
        <w:spacing w:after="0"/>
        <w:rPr>
          <w:rFonts w:ascii="Times New Roman" w:hAnsi="Times New Roman" w:cs="Times New Roman"/>
          <w:sz w:val="24"/>
          <w:szCs w:val="24"/>
        </w:rPr>
      </w:pPr>
    </w:p>
    <w:p w:rsidR="00835F3E" w:rsidRDefault="004655D8" w:rsidP="00835F3E">
      <w:pPr>
        <w:rPr>
          <w:rFonts w:ascii="Times New Roman" w:hAnsi="Times New Roman" w:cs="Times New Roman"/>
          <w:sz w:val="24"/>
          <w:szCs w:val="24"/>
        </w:rPr>
      </w:pPr>
      <w:r w:rsidRPr="004655D8">
        <w:rPr>
          <w:rFonts w:ascii="Times New Roman" w:hAnsi="Times New Roman" w:cs="Times New Roman"/>
          <w:sz w:val="24"/>
          <w:szCs w:val="24"/>
        </w:rPr>
        <w:t xml:space="preserve"> Sveikatos apsaugos ministras    </w:t>
      </w:r>
      <w:r w:rsidR="00835F3E">
        <w:rPr>
          <w:rFonts w:ascii="Times New Roman" w:hAnsi="Times New Roman" w:cs="Times New Roman"/>
          <w:sz w:val="24"/>
          <w:szCs w:val="24"/>
        </w:rPr>
        <w:t xml:space="preserve">                                                                                             Aurelijus </w:t>
      </w:r>
      <w:proofErr w:type="spellStart"/>
      <w:r w:rsidR="00835F3E">
        <w:rPr>
          <w:rFonts w:ascii="Times New Roman" w:hAnsi="Times New Roman" w:cs="Times New Roman"/>
          <w:sz w:val="24"/>
          <w:szCs w:val="24"/>
        </w:rPr>
        <w:t>Veryga</w:t>
      </w:r>
      <w:proofErr w:type="spellEnd"/>
      <w:r w:rsidRPr="004655D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A56DE" w:rsidRPr="004655D8" w:rsidRDefault="00BA56DE" w:rsidP="00835F3E">
      <w:pPr>
        <w:rPr>
          <w:rFonts w:ascii="Times New Roman" w:hAnsi="Times New Roman" w:cs="Times New Roman"/>
          <w:sz w:val="24"/>
          <w:szCs w:val="24"/>
        </w:rPr>
      </w:pPr>
    </w:p>
    <w:sectPr w:rsidR="00BA56DE" w:rsidRPr="004655D8" w:rsidSect="004655D8">
      <w:pgSz w:w="11906" w:h="16838"/>
      <w:pgMar w:top="720" w:right="720" w:bottom="720" w:left="72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compat/>
  <w:rsids>
    <w:rsidRoot w:val="004655D8"/>
    <w:rsid w:val="00197EDE"/>
    <w:rsid w:val="00337120"/>
    <w:rsid w:val="004655D8"/>
    <w:rsid w:val="006C0F30"/>
    <w:rsid w:val="00835F3E"/>
    <w:rsid w:val="00901EF8"/>
    <w:rsid w:val="00BA56DE"/>
    <w:rsid w:val="00D80FBD"/>
    <w:rsid w:val="00D848F0"/>
    <w:rsid w:val="00DF3226"/>
    <w:rsid w:val="00E058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A56D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553</Words>
  <Characters>3157</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Zemyna</dc:creator>
  <cp:keywords/>
  <dc:description/>
  <cp:lastModifiedBy>Mindaugas Rydelis</cp:lastModifiedBy>
  <cp:revision>4</cp:revision>
  <cp:lastPrinted>2018-11-20T08:20:00Z</cp:lastPrinted>
  <dcterms:created xsi:type="dcterms:W3CDTF">2018-11-20T08:03:00Z</dcterms:created>
  <dcterms:modified xsi:type="dcterms:W3CDTF">2018-12-16T16:26:00Z</dcterms:modified>
</cp:coreProperties>
</file>